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4A" w:rsidRPr="00942571" w:rsidRDefault="002C234A" w:rsidP="00A6177C">
      <w:pPr>
        <w:ind w:left="90"/>
        <w:rPr>
          <w:rFonts w:ascii="Calibri" w:hAnsi="Calibri"/>
          <w:b/>
          <w:i/>
          <w:sz w:val="24"/>
          <w:szCs w:val="24"/>
        </w:rPr>
      </w:pPr>
      <w:r w:rsidRPr="00942571">
        <w:rPr>
          <w:rFonts w:ascii="Calibri" w:hAnsi="Calibri"/>
          <w:b/>
          <w:i/>
          <w:sz w:val="28"/>
          <w:szCs w:val="28"/>
        </w:rPr>
        <w:t>GOVERNANCE COMMITTEE JOB DESCRIPTION</w:t>
      </w:r>
    </w:p>
    <w:p w:rsidR="002C234A" w:rsidRPr="00A6177C" w:rsidRDefault="002C234A" w:rsidP="00A6177C">
      <w:pPr>
        <w:ind w:left="360"/>
        <w:rPr>
          <w:rFonts w:ascii="Calibri" w:hAnsi="Calibri"/>
          <w:b/>
          <w:i/>
          <w:sz w:val="24"/>
          <w:szCs w:val="24"/>
        </w:rPr>
      </w:pPr>
    </w:p>
    <w:p w:rsidR="002C234A" w:rsidRPr="0083785A" w:rsidRDefault="002C234A" w:rsidP="00A6177C">
      <w:pPr>
        <w:textAlignment w:val="top"/>
        <w:rPr>
          <w:rFonts w:ascii="Calibri" w:hAnsi="Calibri"/>
          <w:sz w:val="24"/>
          <w:szCs w:val="24"/>
        </w:rPr>
      </w:pPr>
      <w:r w:rsidRPr="0083785A">
        <w:rPr>
          <w:rFonts w:ascii="Calibri" w:hAnsi="Calibri"/>
          <w:sz w:val="24"/>
          <w:szCs w:val="24"/>
        </w:rPr>
        <w:t>The Governance Committee i</w:t>
      </w:r>
      <w:bookmarkStart w:id="0" w:name="_GoBack"/>
      <w:bookmarkEnd w:id="0"/>
      <w:r w:rsidRPr="0083785A">
        <w:rPr>
          <w:rFonts w:ascii="Calibri" w:hAnsi="Calibri"/>
          <w:sz w:val="24"/>
          <w:szCs w:val="24"/>
        </w:rPr>
        <w:t xml:space="preserve">s essential to development of an excellent Board of Directors. It is charged by the Board, in accordance with the bylaws, to undertake the tasks needed to recruit and develop an excellent, high performing board in accordance with our mission and strategic objectives. </w:t>
      </w:r>
    </w:p>
    <w:p w:rsidR="002C234A" w:rsidRPr="0083785A" w:rsidRDefault="002C234A" w:rsidP="00A6177C">
      <w:pPr>
        <w:textAlignment w:val="top"/>
        <w:rPr>
          <w:rFonts w:ascii="Calibri" w:hAnsi="Calibri"/>
          <w:sz w:val="24"/>
          <w:szCs w:val="24"/>
        </w:rPr>
      </w:pPr>
    </w:p>
    <w:p w:rsidR="002C234A" w:rsidRPr="0083785A" w:rsidRDefault="002C234A" w:rsidP="00A6177C">
      <w:pPr>
        <w:textAlignment w:val="top"/>
        <w:rPr>
          <w:rFonts w:ascii="Calibri" w:hAnsi="Calibri"/>
          <w:sz w:val="24"/>
          <w:szCs w:val="24"/>
        </w:rPr>
      </w:pPr>
      <w:r w:rsidRPr="0083785A">
        <w:rPr>
          <w:rFonts w:ascii="Calibri" w:hAnsi="Calibri"/>
          <w:sz w:val="24"/>
          <w:szCs w:val="24"/>
        </w:rPr>
        <w:t xml:space="preserve">The Governance Committee is composed of at least 3 (three) directors of the Board, with the maximum number set by the Board annually. The chair of the committee </w:t>
      </w:r>
      <w:r>
        <w:rPr>
          <w:rFonts w:ascii="Calibri" w:hAnsi="Calibri"/>
          <w:sz w:val="24"/>
          <w:szCs w:val="24"/>
        </w:rPr>
        <w:t xml:space="preserve">should be either the </w:t>
      </w:r>
      <w:r w:rsidRPr="0083785A">
        <w:rPr>
          <w:rFonts w:ascii="Calibri" w:hAnsi="Calibri"/>
          <w:sz w:val="24"/>
          <w:szCs w:val="24"/>
        </w:rPr>
        <w:t xml:space="preserve">Secretary </w:t>
      </w:r>
      <w:r>
        <w:rPr>
          <w:rFonts w:ascii="Calibri" w:hAnsi="Calibri"/>
          <w:sz w:val="24"/>
          <w:szCs w:val="24"/>
        </w:rPr>
        <w:t>or Vice Chair of the Board</w:t>
      </w:r>
      <w:r w:rsidRPr="0083785A">
        <w:rPr>
          <w:rFonts w:ascii="Calibri" w:hAnsi="Calibri"/>
          <w:sz w:val="24"/>
          <w:szCs w:val="24"/>
        </w:rPr>
        <w:t>.  The Board Chair</w:t>
      </w:r>
      <w:r>
        <w:rPr>
          <w:rFonts w:ascii="Calibri" w:hAnsi="Calibri"/>
          <w:sz w:val="24"/>
          <w:szCs w:val="24"/>
        </w:rPr>
        <w:t xml:space="preserve"> and Executive Director are </w:t>
      </w:r>
      <w:r w:rsidRPr="0083785A">
        <w:rPr>
          <w:rFonts w:ascii="Calibri" w:hAnsi="Calibri"/>
          <w:sz w:val="24"/>
          <w:szCs w:val="24"/>
        </w:rPr>
        <w:t>ex-officio member</w:t>
      </w:r>
      <w:r>
        <w:rPr>
          <w:rFonts w:ascii="Calibri" w:hAnsi="Calibri"/>
          <w:sz w:val="24"/>
          <w:szCs w:val="24"/>
        </w:rPr>
        <w:t>s</w:t>
      </w:r>
      <w:r w:rsidRPr="0083785A">
        <w:rPr>
          <w:rFonts w:ascii="Calibri" w:hAnsi="Calibri"/>
          <w:sz w:val="24"/>
          <w:szCs w:val="24"/>
        </w:rPr>
        <w:t xml:space="preserve"> of the committee.</w:t>
      </w:r>
    </w:p>
    <w:p w:rsidR="002C234A" w:rsidRPr="0083785A" w:rsidRDefault="002C234A" w:rsidP="00A6177C">
      <w:pPr>
        <w:textAlignment w:val="top"/>
        <w:rPr>
          <w:rFonts w:ascii="Calibri" w:hAnsi="Calibri"/>
          <w:sz w:val="24"/>
          <w:szCs w:val="24"/>
        </w:rPr>
      </w:pPr>
    </w:p>
    <w:p w:rsidR="002C234A" w:rsidRPr="0083785A" w:rsidRDefault="002C234A" w:rsidP="00A6177C">
      <w:pPr>
        <w:textAlignment w:val="top"/>
        <w:rPr>
          <w:rFonts w:ascii="Calibri" w:hAnsi="Calibri"/>
          <w:sz w:val="24"/>
          <w:szCs w:val="24"/>
        </w:rPr>
      </w:pPr>
      <w:r>
        <w:rPr>
          <w:rFonts w:ascii="Calibri" w:hAnsi="Calibri"/>
          <w:sz w:val="24"/>
          <w:szCs w:val="24"/>
        </w:rPr>
        <w:t>C</w:t>
      </w:r>
      <w:r w:rsidRPr="0083785A">
        <w:rPr>
          <w:rFonts w:ascii="Calibri" w:hAnsi="Calibri"/>
          <w:sz w:val="24"/>
          <w:szCs w:val="24"/>
        </w:rPr>
        <w:t xml:space="preserve">ommittee members </w:t>
      </w:r>
      <w:r>
        <w:rPr>
          <w:rFonts w:ascii="Calibri" w:hAnsi="Calibri"/>
          <w:sz w:val="24"/>
          <w:szCs w:val="24"/>
        </w:rPr>
        <w:t xml:space="preserve">and the chair </w:t>
      </w:r>
      <w:r w:rsidRPr="0083785A">
        <w:rPr>
          <w:rFonts w:ascii="Calibri" w:hAnsi="Calibri"/>
          <w:sz w:val="24"/>
          <w:szCs w:val="24"/>
        </w:rPr>
        <w:t>will be approved annually by the full board from board member nominees or nominees of the committee. Non-directors may be invited to assist the committee in its identification and recruitment of candidates for the Board.</w:t>
      </w:r>
    </w:p>
    <w:p w:rsidR="002C234A" w:rsidRPr="0083785A" w:rsidRDefault="002C234A" w:rsidP="00A6177C">
      <w:pPr>
        <w:textAlignment w:val="top"/>
        <w:rPr>
          <w:rFonts w:ascii="Calibri" w:hAnsi="Calibri"/>
          <w:sz w:val="24"/>
          <w:szCs w:val="24"/>
        </w:rPr>
      </w:pPr>
    </w:p>
    <w:p w:rsidR="002C234A" w:rsidRPr="0083785A" w:rsidRDefault="002C234A" w:rsidP="00A6177C">
      <w:pPr>
        <w:textAlignment w:val="top"/>
        <w:rPr>
          <w:rFonts w:ascii="Calibri" w:hAnsi="Calibri"/>
          <w:sz w:val="24"/>
          <w:szCs w:val="24"/>
        </w:rPr>
      </w:pPr>
      <w:r w:rsidRPr="0083785A">
        <w:rPr>
          <w:rFonts w:ascii="Calibri" w:hAnsi="Calibri"/>
          <w:sz w:val="24"/>
          <w:szCs w:val="24"/>
        </w:rPr>
        <w:t>The Governance Committee will meet year round as needed to accomplish its objectives and may appoint ad hoc task forces to assist the Committee in accomplishing its responsibilities.</w:t>
      </w:r>
    </w:p>
    <w:p w:rsidR="002C234A" w:rsidRPr="0083785A" w:rsidRDefault="002C234A" w:rsidP="00A6177C">
      <w:pPr>
        <w:textAlignment w:val="top"/>
        <w:rPr>
          <w:rFonts w:ascii="Calibri" w:hAnsi="Calibri"/>
          <w:sz w:val="24"/>
          <w:szCs w:val="24"/>
        </w:rPr>
      </w:pPr>
      <w:r w:rsidRPr="0083785A">
        <w:rPr>
          <w:rFonts w:ascii="Calibri" w:hAnsi="Calibri"/>
          <w:sz w:val="24"/>
          <w:szCs w:val="24"/>
        </w:rPr>
        <w:t xml:space="preserve"> </w:t>
      </w:r>
    </w:p>
    <w:p w:rsidR="002C234A" w:rsidRPr="0083785A" w:rsidRDefault="002C234A" w:rsidP="00A6177C">
      <w:pPr>
        <w:textAlignment w:val="top"/>
        <w:rPr>
          <w:rFonts w:ascii="Calibri" w:hAnsi="Calibri"/>
          <w:b/>
          <w:sz w:val="24"/>
          <w:szCs w:val="24"/>
        </w:rPr>
      </w:pPr>
      <w:r w:rsidRPr="0083785A">
        <w:rPr>
          <w:rFonts w:ascii="Calibri" w:hAnsi="Calibri"/>
          <w:b/>
          <w:sz w:val="24"/>
          <w:szCs w:val="24"/>
        </w:rPr>
        <w:t>Major Responsibilities:</w:t>
      </w:r>
    </w:p>
    <w:p w:rsidR="002C234A" w:rsidRPr="0083785A" w:rsidRDefault="002C234A" w:rsidP="00A6177C">
      <w:pPr>
        <w:numPr>
          <w:ilvl w:val="0"/>
          <w:numId w:val="1"/>
        </w:numPr>
        <w:spacing w:before="100" w:beforeAutospacing="1" w:after="100" w:afterAutospacing="1"/>
        <w:textAlignment w:val="top"/>
        <w:rPr>
          <w:rFonts w:ascii="Calibri" w:hAnsi="Calibri"/>
          <w:sz w:val="24"/>
          <w:szCs w:val="24"/>
        </w:rPr>
      </w:pPr>
      <w:r w:rsidRPr="0083785A">
        <w:rPr>
          <w:rFonts w:ascii="Calibri" w:hAnsi="Calibri"/>
          <w:b/>
          <w:sz w:val="24"/>
          <w:szCs w:val="24"/>
        </w:rPr>
        <w:t>Screen and nominate candidates for Board membership and leadership,</w:t>
      </w:r>
      <w:r w:rsidRPr="0083785A">
        <w:rPr>
          <w:rFonts w:ascii="Calibri" w:hAnsi="Calibri"/>
          <w:sz w:val="24"/>
          <w:szCs w:val="24"/>
        </w:rPr>
        <w:t xml:space="preserve"> including:</w:t>
      </w:r>
    </w:p>
    <w:p w:rsidR="002C234A" w:rsidRPr="0083785A" w:rsidRDefault="002C234A" w:rsidP="00A6177C">
      <w:pPr>
        <w:numPr>
          <w:ilvl w:val="1"/>
          <w:numId w:val="1"/>
        </w:numPr>
        <w:spacing w:before="100" w:beforeAutospacing="1" w:after="100" w:afterAutospacing="1"/>
        <w:textAlignment w:val="top"/>
        <w:rPr>
          <w:rFonts w:ascii="Calibri" w:hAnsi="Calibri"/>
          <w:sz w:val="24"/>
          <w:szCs w:val="24"/>
        </w:rPr>
      </w:pPr>
      <w:r w:rsidRPr="0083785A">
        <w:rPr>
          <w:rFonts w:ascii="Calibri" w:hAnsi="Calibri"/>
          <w:sz w:val="24"/>
          <w:szCs w:val="24"/>
        </w:rPr>
        <w:t>Develop and recommend for board approval “candidate profiles” that indicate the characteristics, skills, knowledge, and connections needed to achieve board objectives</w:t>
      </w:r>
    </w:p>
    <w:p w:rsidR="002C234A" w:rsidRPr="0083785A" w:rsidRDefault="002C234A" w:rsidP="00A6177C">
      <w:pPr>
        <w:numPr>
          <w:ilvl w:val="1"/>
          <w:numId w:val="1"/>
        </w:numPr>
        <w:textAlignment w:val="top"/>
        <w:rPr>
          <w:rFonts w:ascii="Calibri" w:hAnsi="Calibri"/>
          <w:sz w:val="24"/>
          <w:szCs w:val="24"/>
        </w:rPr>
      </w:pPr>
      <w:r w:rsidRPr="0083785A">
        <w:rPr>
          <w:rFonts w:ascii="Calibri" w:hAnsi="Calibri"/>
          <w:sz w:val="24"/>
          <w:szCs w:val="24"/>
        </w:rPr>
        <w:t>Manage the recruitment process for new and returning directors</w:t>
      </w:r>
    </w:p>
    <w:p w:rsidR="002C234A" w:rsidRPr="0083785A" w:rsidRDefault="002C234A" w:rsidP="00A6177C">
      <w:pPr>
        <w:numPr>
          <w:ilvl w:val="2"/>
          <w:numId w:val="2"/>
        </w:numPr>
        <w:ind w:left="1987"/>
        <w:textAlignment w:val="top"/>
        <w:rPr>
          <w:rFonts w:ascii="Calibri" w:hAnsi="Calibri"/>
          <w:sz w:val="24"/>
          <w:szCs w:val="24"/>
        </w:rPr>
      </w:pPr>
      <w:r w:rsidRPr="0083785A">
        <w:rPr>
          <w:rFonts w:ascii="Calibri" w:hAnsi="Calibri"/>
          <w:sz w:val="24"/>
          <w:szCs w:val="24"/>
        </w:rPr>
        <w:t>develop and maintain an ongoing roster of potential candidates</w:t>
      </w:r>
    </w:p>
    <w:p w:rsidR="002C234A" w:rsidRPr="0083785A" w:rsidRDefault="002C234A" w:rsidP="00A6177C">
      <w:pPr>
        <w:numPr>
          <w:ilvl w:val="2"/>
          <w:numId w:val="2"/>
        </w:numPr>
        <w:spacing w:before="100" w:beforeAutospacing="1" w:after="100" w:afterAutospacing="1"/>
        <w:textAlignment w:val="top"/>
        <w:rPr>
          <w:rFonts w:ascii="Calibri" w:hAnsi="Calibri"/>
          <w:sz w:val="24"/>
          <w:szCs w:val="24"/>
        </w:rPr>
      </w:pPr>
      <w:r w:rsidRPr="0083785A">
        <w:rPr>
          <w:rFonts w:ascii="Calibri" w:hAnsi="Calibri"/>
          <w:sz w:val="24"/>
          <w:szCs w:val="24"/>
        </w:rPr>
        <w:t>obtain information on candidate qualifications</w:t>
      </w:r>
    </w:p>
    <w:p w:rsidR="002C234A" w:rsidRPr="0083785A" w:rsidRDefault="002C234A" w:rsidP="00A6177C">
      <w:pPr>
        <w:numPr>
          <w:ilvl w:val="2"/>
          <w:numId w:val="2"/>
        </w:numPr>
        <w:spacing w:before="100" w:beforeAutospacing="1" w:after="100" w:afterAutospacing="1"/>
        <w:textAlignment w:val="top"/>
        <w:rPr>
          <w:rFonts w:ascii="Calibri" w:hAnsi="Calibri"/>
          <w:sz w:val="24"/>
          <w:szCs w:val="24"/>
        </w:rPr>
      </w:pPr>
      <w:r w:rsidRPr="0083785A">
        <w:rPr>
          <w:rFonts w:ascii="Calibri" w:hAnsi="Calibri"/>
          <w:sz w:val="24"/>
          <w:szCs w:val="24"/>
        </w:rPr>
        <w:t>conduct preliminary meetings with candidates to test their interest, commitment and ability to fulfill the criteria for Board service</w:t>
      </w:r>
    </w:p>
    <w:p w:rsidR="002C234A" w:rsidRPr="0083785A" w:rsidRDefault="002C234A" w:rsidP="00A6177C">
      <w:pPr>
        <w:numPr>
          <w:ilvl w:val="2"/>
          <w:numId w:val="2"/>
        </w:numPr>
        <w:spacing w:before="100" w:beforeAutospacing="1" w:after="100" w:afterAutospacing="1"/>
        <w:textAlignment w:val="top"/>
        <w:rPr>
          <w:rFonts w:ascii="Calibri" w:hAnsi="Calibri"/>
          <w:sz w:val="24"/>
          <w:szCs w:val="24"/>
        </w:rPr>
      </w:pPr>
      <w:r w:rsidRPr="0083785A">
        <w:rPr>
          <w:rFonts w:ascii="Calibri" w:hAnsi="Calibri"/>
          <w:sz w:val="24"/>
          <w:szCs w:val="24"/>
        </w:rPr>
        <w:t>conduct formal interviews with the most desirable candidates</w:t>
      </w:r>
    </w:p>
    <w:p w:rsidR="002C234A" w:rsidRPr="0083785A" w:rsidRDefault="002C234A" w:rsidP="00A6177C">
      <w:pPr>
        <w:numPr>
          <w:ilvl w:val="2"/>
          <w:numId w:val="2"/>
        </w:numPr>
        <w:ind w:left="1987"/>
        <w:textAlignment w:val="top"/>
        <w:rPr>
          <w:rFonts w:ascii="Calibri" w:hAnsi="Calibri"/>
          <w:sz w:val="24"/>
          <w:szCs w:val="24"/>
        </w:rPr>
      </w:pPr>
      <w:r w:rsidRPr="0083785A">
        <w:rPr>
          <w:rFonts w:ascii="Calibri" w:hAnsi="Calibri"/>
          <w:sz w:val="24"/>
          <w:szCs w:val="24"/>
        </w:rPr>
        <w:t>recommend a slate of candidates for election to the Board</w:t>
      </w:r>
    </w:p>
    <w:p w:rsidR="002C234A" w:rsidRPr="0083785A" w:rsidRDefault="002C234A" w:rsidP="00A6177C">
      <w:pPr>
        <w:numPr>
          <w:ilvl w:val="2"/>
          <w:numId w:val="2"/>
        </w:numPr>
        <w:ind w:left="1987"/>
        <w:textAlignment w:val="top"/>
        <w:rPr>
          <w:rFonts w:ascii="Calibri" w:hAnsi="Calibri"/>
          <w:sz w:val="24"/>
          <w:szCs w:val="24"/>
        </w:rPr>
      </w:pPr>
      <w:r w:rsidRPr="0083785A">
        <w:rPr>
          <w:rFonts w:ascii="Calibri" w:hAnsi="Calibri"/>
          <w:sz w:val="24"/>
          <w:szCs w:val="24"/>
        </w:rPr>
        <w:t>assess current board members for re</w:t>
      </w:r>
      <w:r>
        <w:rPr>
          <w:rFonts w:ascii="Calibri" w:hAnsi="Calibri"/>
          <w:sz w:val="24"/>
          <w:szCs w:val="24"/>
        </w:rPr>
        <w:t>-</w:t>
      </w:r>
      <w:r w:rsidRPr="0083785A">
        <w:rPr>
          <w:rFonts w:ascii="Calibri" w:hAnsi="Calibri"/>
          <w:sz w:val="24"/>
          <w:szCs w:val="24"/>
        </w:rPr>
        <w:t xml:space="preserve">nomination </w:t>
      </w:r>
    </w:p>
    <w:p w:rsidR="002C234A" w:rsidRDefault="002C234A" w:rsidP="00A6177C">
      <w:pPr>
        <w:numPr>
          <w:ilvl w:val="1"/>
          <w:numId w:val="1"/>
        </w:numPr>
        <w:textAlignment w:val="top"/>
        <w:rPr>
          <w:rFonts w:ascii="Calibri" w:hAnsi="Calibri"/>
          <w:sz w:val="24"/>
          <w:szCs w:val="24"/>
        </w:rPr>
      </w:pPr>
      <w:r w:rsidRPr="0083785A">
        <w:rPr>
          <w:rFonts w:ascii="Calibri" w:hAnsi="Calibri"/>
          <w:sz w:val="24"/>
          <w:szCs w:val="24"/>
        </w:rPr>
        <w:t xml:space="preserve">Ensure high quality leadership and seamless transitions of officers and committee chairs by identifying and developing future board leadership and recommending to the Board a slate of officers for election  </w:t>
      </w:r>
    </w:p>
    <w:p w:rsidR="002C234A" w:rsidRDefault="002C234A" w:rsidP="00877708">
      <w:pPr>
        <w:ind w:left="720"/>
        <w:textAlignment w:val="top"/>
        <w:rPr>
          <w:rFonts w:ascii="Calibri" w:hAnsi="Calibri"/>
          <w:sz w:val="24"/>
          <w:szCs w:val="24"/>
        </w:rPr>
        <w:sectPr w:rsidR="002C23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2C234A" w:rsidRPr="0083785A" w:rsidRDefault="002C234A" w:rsidP="00877708">
      <w:pPr>
        <w:ind w:left="720"/>
        <w:textAlignment w:val="top"/>
        <w:rPr>
          <w:rFonts w:ascii="Calibri" w:hAnsi="Calibri"/>
          <w:sz w:val="24"/>
          <w:szCs w:val="24"/>
        </w:rPr>
      </w:pPr>
    </w:p>
    <w:p w:rsidR="002C234A" w:rsidRPr="0083785A" w:rsidRDefault="002C234A" w:rsidP="00A6177C">
      <w:pPr>
        <w:numPr>
          <w:ilvl w:val="0"/>
          <w:numId w:val="1"/>
        </w:numPr>
        <w:spacing w:before="240"/>
        <w:textAlignment w:val="top"/>
        <w:rPr>
          <w:rFonts w:ascii="Calibri" w:hAnsi="Calibri"/>
          <w:sz w:val="24"/>
          <w:szCs w:val="24"/>
        </w:rPr>
      </w:pPr>
      <w:r w:rsidRPr="0083785A">
        <w:rPr>
          <w:rFonts w:ascii="Calibri" w:hAnsi="Calibri"/>
          <w:b/>
          <w:sz w:val="24"/>
          <w:szCs w:val="24"/>
        </w:rPr>
        <w:t>Oversee board and board member development to meet strategic board needs</w:t>
      </w:r>
      <w:r w:rsidRPr="0083785A">
        <w:rPr>
          <w:rFonts w:ascii="Calibri" w:hAnsi="Calibri"/>
          <w:sz w:val="24"/>
          <w:szCs w:val="24"/>
        </w:rPr>
        <w:t>:</w:t>
      </w:r>
    </w:p>
    <w:p w:rsidR="002C234A" w:rsidRPr="0083785A" w:rsidRDefault="002C234A" w:rsidP="00877708">
      <w:pPr>
        <w:numPr>
          <w:ilvl w:val="1"/>
          <w:numId w:val="1"/>
        </w:numPr>
        <w:spacing w:before="100" w:beforeAutospacing="1" w:after="100" w:afterAutospacing="1"/>
        <w:textAlignment w:val="top"/>
        <w:rPr>
          <w:rFonts w:ascii="Calibri" w:hAnsi="Calibri"/>
          <w:sz w:val="24"/>
          <w:szCs w:val="24"/>
        </w:rPr>
      </w:pPr>
      <w:r>
        <w:rPr>
          <w:rFonts w:ascii="Calibri" w:hAnsi="Calibri"/>
          <w:sz w:val="24"/>
          <w:szCs w:val="24"/>
        </w:rPr>
        <w:t>Develop and maintain the Board Handbook</w:t>
      </w:r>
      <w:r w:rsidRPr="0083785A">
        <w:rPr>
          <w:rFonts w:ascii="Calibri" w:hAnsi="Calibri"/>
          <w:sz w:val="24"/>
          <w:szCs w:val="24"/>
        </w:rPr>
        <w:t>, including all documents necessary to support the full participation of board members and adherence to organizational protocols</w:t>
      </w:r>
    </w:p>
    <w:p w:rsidR="002C234A" w:rsidRPr="0083785A" w:rsidRDefault="002C234A" w:rsidP="00A6177C">
      <w:pPr>
        <w:numPr>
          <w:ilvl w:val="1"/>
          <w:numId w:val="1"/>
        </w:numPr>
        <w:spacing w:before="100" w:beforeAutospacing="1" w:after="100" w:afterAutospacing="1"/>
        <w:textAlignment w:val="top"/>
        <w:rPr>
          <w:rFonts w:ascii="Calibri" w:hAnsi="Calibri"/>
          <w:sz w:val="24"/>
          <w:szCs w:val="24"/>
        </w:rPr>
      </w:pPr>
      <w:r w:rsidRPr="0083785A">
        <w:rPr>
          <w:rFonts w:ascii="Calibri" w:hAnsi="Calibri"/>
          <w:sz w:val="24"/>
          <w:szCs w:val="24"/>
        </w:rPr>
        <w:t xml:space="preserve">Develop and deliver an orientation program for new Board members, Committee Chairs, and committee members (as appropriate). </w:t>
      </w:r>
    </w:p>
    <w:p w:rsidR="002C234A" w:rsidRPr="0083785A" w:rsidRDefault="002C234A" w:rsidP="00A6177C">
      <w:pPr>
        <w:numPr>
          <w:ilvl w:val="1"/>
          <w:numId w:val="1"/>
        </w:numPr>
        <w:spacing w:before="100" w:beforeAutospacing="1" w:after="100" w:afterAutospacing="1"/>
        <w:textAlignment w:val="top"/>
        <w:rPr>
          <w:rFonts w:ascii="Calibri" w:hAnsi="Calibri"/>
          <w:sz w:val="24"/>
          <w:szCs w:val="24"/>
        </w:rPr>
      </w:pPr>
      <w:r w:rsidRPr="0083785A">
        <w:rPr>
          <w:rFonts w:ascii="Calibri" w:hAnsi="Calibri"/>
          <w:sz w:val="24"/>
          <w:szCs w:val="24"/>
        </w:rPr>
        <w:t>Create mentoring programs for new board members</w:t>
      </w:r>
    </w:p>
    <w:p w:rsidR="002C234A" w:rsidRPr="0083785A" w:rsidRDefault="002C234A" w:rsidP="00A6177C">
      <w:pPr>
        <w:numPr>
          <w:ilvl w:val="1"/>
          <w:numId w:val="1"/>
        </w:numPr>
        <w:spacing w:before="100" w:beforeAutospacing="1" w:after="100" w:afterAutospacing="1"/>
        <w:textAlignment w:val="top"/>
        <w:rPr>
          <w:rFonts w:ascii="Calibri" w:hAnsi="Calibri"/>
          <w:sz w:val="24"/>
          <w:szCs w:val="24"/>
        </w:rPr>
      </w:pPr>
      <w:r w:rsidRPr="0083785A">
        <w:rPr>
          <w:rFonts w:ascii="Calibri" w:hAnsi="Calibri"/>
          <w:sz w:val="24"/>
          <w:szCs w:val="24"/>
        </w:rPr>
        <w:t xml:space="preserve">Recommend and develop ongoing board training as needed </w:t>
      </w:r>
    </w:p>
    <w:p w:rsidR="002C234A" w:rsidRPr="0083785A" w:rsidRDefault="002C234A" w:rsidP="00A6177C">
      <w:pPr>
        <w:numPr>
          <w:ilvl w:val="1"/>
          <w:numId w:val="1"/>
        </w:numPr>
        <w:spacing w:before="100" w:beforeAutospacing="1" w:after="100" w:afterAutospacing="1"/>
        <w:textAlignment w:val="top"/>
        <w:rPr>
          <w:rFonts w:ascii="Calibri" w:hAnsi="Calibri"/>
          <w:sz w:val="24"/>
          <w:szCs w:val="24"/>
        </w:rPr>
      </w:pPr>
      <w:r w:rsidRPr="0083785A">
        <w:rPr>
          <w:rFonts w:ascii="Calibri" w:hAnsi="Calibri"/>
          <w:sz w:val="24"/>
          <w:szCs w:val="24"/>
        </w:rPr>
        <w:t xml:space="preserve">Oversee planning for the annual Board retreat, including agenda development, program content and evaluation. </w:t>
      </w:r>
    </w:p>
    <w:p w:rsidR="002C234A" w:rsidRPr="0083785A" w:rsidRDefault="002C234A" w:rsidP="00A6177C">
      <w:pPr>
        <w:numPr>
          <w:ilvl w:val="0"/>
          <w:numId w:val="1"/>
        </w:numPr>
        <w:spacing w:before="240"/>
        <w:textAlignment w:val="top"/>
        <w:rPr>
          <w:rFonts w:ascii="Calibri" w:hAnsi="Calibri"/>
          <w:sz w:val="24"/>
          <w:szCs w:val="24"/>
        </w:rPr>
      </w:pPr>
      <w:r w:rsidRPr="0083785A">
        <w:rPr>
          <w:rFonts w:ascii="Calibri" w:hAnsi="Calibri"/>
          <w:b/>
          <w:sz w:val="24"/>
          <w:szCs w:val="24"/>
        </w:rPr>
        <w:t>Oversee and ensure a relevant board and committee structure</w:t>
      </w:r>
      <w:r w:rsidRPr="0083785A">
        <w:rPr>
          <w:rFonts w:ascii="Calibri" w:hAnsi="Calibri"/>
          <w:sz w:val="24"/>
          <w:szCs w:val="24"/>
        </w:rPr>
        <w:t>:</w:t>
      </w:r>
    </w:p>
    <w:p w:rsidR="002C234A" w:rsidRPr="0083785A" w:rsidRDefault="002C234A" w:rsidP="00A6177C">
      <w:pPr>
        <w:numPr>
          <w:ilvl w:val="1"/>
          <w:numId w:val="1"/>
        </w:numPr>
        <w:spacing w:before="100" w:beforeAutospacing="1" w:after="100" w:afterAutospacing="1"/>
        <w:textAlignment w:val="top"/>
        <w:rPr>
          <w:rFonts w:ascii="Calibri" w:hAnsi="Calibri"/>
          <w:sz w:val="24"/>
          <w:szCs w:val="24"/>
        </w:rPr>
      </w:pPr>
      <w:r w:rsidRPr="0083785A">
        <w:rPr>
          <w:rFonts w:ascii="Calibri" w:hAnsi="Calibri"/>
          <w:sz w:val="24"/>
          <w:szCs w:val="24"/>
        </w:rPr>
        <w:t>Conduct periodic reviews of the bylaws and recommend changes when needed</w:t>
      </w:r>
    </w:p>
    <w:p w:rsidR="002C234A" w:rsidRPr="0083785A" w:rsidRDefault="002C234A" w:rsidP="00A6177C">
      <w:pPr>
        <w:numPr>
          <w:ilvl w:val="1"/>
          <w:numId w:val="1"/>
        </w:numPr>
        <w:spacing w:before="100" w:beforeAutospacing="1" w:after="100" w:afterAutospacing="1"/>
        <w:textAlignment w:val="top"/>
        <w:rPr>
          <w:rFonts w:ascii="Calibri" w:hAnsi="Calibri"/>
          <w:sz w:val="24"/>
          <w:szCs w:val="24"/>
        </w:rPr>
      </w:pPr>
      <w:r w:rsidRPr="0083785A">
        <w:rPr>
          <w:rFonts w:ascii="Calibri" w:hAnsi="Calibri"/>
          <w:sz w:val="24"/>
          <w:szCs w:val="24"/>
        </w:rPr>
        <w:t>Facilitate coordination among committees</w:t>
      </w:r>
    </w:p>
    <w:p w:rsidR="002C234A" w:rsidRPr="0083785A" w:rsidRDefault="002C234A" w:rsidP="00A6177C">
      <w:pPr>
        <w:numPr>
          <w:ilvl w:val="1"/>
          <w:numId w:val="1"/>
        </w:numPr>
        <w:spacing w:before="100" w:beforeAutospacing="1" w:after="100" w:afterAutospacing="1"/>
        <w:textAlignment w:val="top"/>
        <w:rPr>
          <w:rFonts w:ascii="Calibri" w:hAnsi="Calibri"/>
          <w:sz w:val="24"/>
          <w:szCs w:val="24"/>
        </w:rPr>
      </w:pPr>
      <w:r w:rsidRPr="0083785A">
        <w:rPr>
          <w:rFonts w:ascii="Calibri" w:hAnsi="Calibri"/>
          <w:sz w:val="24"/>
          <w:szCs w:val="24"/>
        </w:rPr>
        <w:t xml:space="preserve">Evaluate emerging needs for new committees, the establishment of ad-hoc task forces, or workgroups and make recommendations to the board </w:t>
      </w:r>
    </w:p>
    <w:p w:rsidR="002C234A" w:rsidRPr="0083785A" w:rsidRDefault="002C234A" w:rsidP="00A6177C">
      <w:pPr>
        <w:numPr>
          <w:ilvl w:val="0"/>
          <w:numId w:val="1"/>
        </w:numPr>
        <w:spacing w:before="240"/>
        <w:textAlignment w:val="top"/>
        <w:rPr>
          <w:rFonts w:ascii="Calibri" w:hAnsi="Calibri"/>
          <w:sz w:val="24"/>
          <w:szCs w:val="24"/>
        </w:rPr>
      </w:pPr>
      <w:r w:rsidRPr="0083785A">
        <w:rPr>
          <w:rFonts w:ascii="Calibri" w:hAnsi="Calibri"/>
          <w:b/>
          <w:sz w:val="24"/>
          <w:szCs w:val="24"/>
        </w:rPr>
        <w:t>Oversee systems for the Board to assess its performance</w:t>
      </w:r>
      <w:r w:rsidRPr="0083785A">
        <w:rPr>
          <w:rFonts w:ascii="Calibri" w:hAnsi="Calibri"/>
          <w:sz w:val="24"/>
          <w:szCs w:val="24"/>
        </w:rPr>
        <w:t xml:space="preserve"> no less than annually, as well as a process to review the performance of individual board members.</w:t>
      </w:r>
    </w:p>
    <w:p w:rsidR="002C234A" w:rsidRPr="0083785A" w:rsidRDefault="002C234A" w:rsidP="00A6177C">
      <w:pPr>
        <w:numPr>
          <w:ilvl w:val="0"/>
          <w:numId w:val="1"/>
        </w:numPr>
        <w:spacing w:before="240"/>
        <w:textAlignment w:val="top"/>
        <w:rPr>
          <w:rFonts w:ascii="Calibri" w:hAnsi="Calibri"/>
          <w:b/>
          <w:sz w:val="24"/>
          <w:szCs w:val="24"/>
        </w:rPr>
      </w:pPr>
      <w:r w:rsidRPr="0083785A">
        <w:rPr>
          <w:rFonts w:ascii="Calibri" w:hAnsi="Calibri"/>
          <w:b/>
          <w:sz w:val="24"/>
          <w:szCs w:val="24"/>
        </w:rPr>
        <w:t>Honor board members whose terms are ending</w:t>
      </w:r>
    </w:p>
    <w:p w:rsidR="002C234A" w:rsidRPr="0083785A" w:rsidRDefault="002C234A" w:rsidP="00A6177C">
      <w:pPr>
        <w:numPr>
          <w:ilvl w:val="0"/>
          <w:numId w:val="1"/>
        </w:numPr>
        <w:spacing w:before="240"/>
        <w:textAlignment w:val="top"/>
        <w:rPr>
          <w:rFonts w:ascii="Calibri" w:hAnsi="Calibri"/>
          <w:sz w:val="24"/>
          <w:szCs w:val="24"/>
        </w:rPr>
      </w:pPr>
      <w:r w:rsidRPr="0083785A">
        <w:rPr>
          <w:rFonts w:ascii="Calibri" w:hAnsi="Calibri"/>
          <w:b/>
          <w:sz w:val="24"/>
          <w:szCs w:val="24"/>
        </w:rPr>
        <w:t xml:space="preserve">Fulfill other duties as assigned </w:t>
      </w:r>
      <w:r w:rsidRPr="0083785A">
        <w:rPr>
          <w:rFonts w:ascii="Calibri" w:hAnsi="Calibri"/>
          <w:sz w:val="24"/>
          <w:szCs w:val="24"/>
        </w:rPr>
        <w:t xml:space="preserve">by the Board as appropriate to the responsibilities of this committee. </w:t>
      </w:r>
    </w:p>
    <w:p w:rsidR="002C234A" w:rsidRDefault="002C234A"/>
    <w:sectPr w:rsidR="002C234A" w:rsidSect="00346E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34A" w:rsidRDefault="002C234A" w:rsidP="00877708">
      <w:r>
        <w:separator/>
      </w:r>
    </w:p>
  </w:endnote>
  <w:endnote w:type="continuationSeparator" w:id="0">
    <w:p w:rsidR="002C234A" w:rsidRDefault="002C234A" w:rsidP="00877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A" w:rsidRDefault="002C23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A" w:rsidRDefault="002C234A">
    <w:pPr>
      <w:pStyle w:val="Footer"/>
    </w:pPr>
    <w:r>
      <w:t>Approved Governance Committee 09/30/13; draft for board approval</w:t>
    </w:r>
  </w:p>
  <w:p w:rsidR="002C234A" w:rsidRDefault="002C23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A" w:rsidRDefault="002C2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34A" w:rsidRDefault="002C234A" w:rsidP="00877708">
      <w:r>
        <w:separator/>
      </w:r>
    </w:p>
  </w:footnote>
  <w:footnote w:type="continuationSeparator" w:id="0">
    <w:p w:rsidR="002C234A" w:rsidRDefault="002C234A" w:rsidP="00877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A" w:rsidRDefault="002C23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A" w:rsidRDefault="002C234A" w:rsidP="00877708">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5742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www.blackstonevalleytourismcouncil.org/logotot.jpg" style="width:234.75pt;height:100.5pt;visibility:visible">
          <v:imagedata r:id="rId1" o:title="" cropbottom="12799f" cropleft="8879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A" w:rsidRDefault="002C23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77C02"/>
    <w:multiLevelType w:val="hybridMultilevel"/>
    <w:tmpl w:val="E9BA1B38"/>
    <w:lvl w:ilvl="0" w:tplc="0409000F">
      <w:start w:val="1"/>
      <w:numFmt w:val="decimal"/>
      <w:lvlText w:val="%1."/>
      <w:lvlJc w:val="left"/>
      <w:pPr>
        <w:tabs>
          <w:tab w:val="num" w:pos="360"/>
        </w:tabs>
        <w:ind w:left="360" w:hanging="360"/>
      </w:pPr>
      <w:rPr>
        <w:rFonts w:cs="Times New Roman" w:hint="default"/>
        <w:sz w:val="20"/>
        <w:szCs w:val="20"/>
      </w:rPr>
    </w:lvl>
    <w:lvl w:ilvl="1" w:tplc="04090019">
      <w:start w:val="1"/>
      <w:numFmt w:val="lowerLetter"/>
      <w:lvlText w:val="%2."/>
      <w:lvlJc w:val="left"/>
      <w:pPr>
        <w:tabs>
          <w:tab w:val="num" w:pos="1080"/>
        </w:tabs>
        <w:ind w:left="1080" w:hanging="360"/>
      </w:pPr>
      <w:rPr>
        <w:rFonts w:cs="Times New Roman"/>
      </w:rPr>
    </w:lvl>
    <w:lvl w:ilvl="2" w:tplc="3790FBF4">
      <w:start w:val="1"/>
      <w:numFmt w:val="bullet"/>
      <w:lvlText w:val=""/>
      <w:lvlJc w:val="left"/>
      <w:pPr>
        <w:tabs>
          <w:tab w:val="num" w:pos="1980"/>
        </w:tabs>
        <w:ind w:left="1980" w:hanging="360"/>
      </w:pPr>
      <w:rPr>
        <w:rFonts w:ascii="Wingdings" w:hAnsi="Wingdings" w:hint="default"/>
        <w:sz w:val="2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C6F4AC1"/>
    <w:multiLevelType w:val="hybridMultilevel"/>
    <w:tmpl w:val="1728D680"/>
    <w:lvl w:ilvl="0" w:tplc="0409000F">
      <w:start w:val="1"/>
      <w:numFmt w:val="decimal"/>
      <w:lvlText w:val="%1."/>
      <w:lvlJc w:val="left"/>
      <w:pPr>
        <w:tabs>
          <w:tab w:val="num" w:pos="360"/>
        </w:tabs>
        <w:ind w:left="360" w:hanging="360"/>
      </w:pPr>
      <w:rPr>
        <w:rFonts w:cs="Times New Roman" w:hint="default"/>
        <w:sz w:val="20"/>
        <w:szCs w:val="20"/>
      </w:rPr>
    </w:lvl>
    <w:lvl w:ilvl="1" w:tplc="04090019">
      <w:start w:val="1"/>
      <w:numFmt w:val="lowerLetter"/>
      <w:lvlText w:val="%2."/>
      <w:lvlJc w:val="left"/>
      <w:pPr>
        <w:tabs>
          <w:tab w:val="num" w:pos="1080"/>
        </w:tabs>
        <w:ind w:left="1080" w:hanging="360"/>
      </w:pPr>
      <w:rPr>
        <w:rFonts w:cs="Times New Roman"/>
      </w:rPr>
    </w:lvl>
    <w:lvl w:ilvl="2" w:tplc="AF106CCC">
      <w:start w:val="1"/>
      <w:numFmt w:val="bullet"/>
      <w:lvlText w:val=""/>
      <w:lvlJc w:val="left"/>
      <w:pPr>
        <w:tabs>
          <w:tab w:val="num" w:pos="1980"/>
        </w:tabs>
        <w:ind w:left="1980" w:hanging="360"/>
      </w:pPr>
      <w:rPr>
        <w:rFonts w:ascii="Symbol" w:hAnsi="Symbol" w:hint="default"/>
        <w:sz w:val="2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6C195125"/>
    <w:multiLevelType w:val="hybridMultilevel"/>
    <w:tmpl w:val="BCF81FAE"/>
    <w:lvl w:ilvl="0" w:tplc="6332E0C6">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77C"/>
    <w:rsid w:val="002C234A"/>
    <w:rsid w:val="00346E2C"/>
    <w:rsid w:val="004E4472"/>
    <w:rsid w:val="005270EE"/>
    <w:rsid w:val="00574254"/>
    <w:rsid w:val="0083785A"/>
    <w:rsid w:val="00877708"/>
    <w:rsid w:val="00942571"/>
    <w:rsid w:val="00957FEE"/>
    <w:rsid w:val="00A6177C"/>
    <w:rsid w:val="00AB5CE6"/>
    <w:rsid w:val="00DA73E2"/>
    <w:rsid w:val="00E510F7"/>
    <w:rsid w:val="00F24B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7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177C"/>
    <w:pPr>
      <w:ind w:left="720"/>
      <w:contextualSpacing/>
    </w:pPr>
  </w:style>
  <w:style w:type="paragraph" w:styleId="Header">
    <w:name w:val="header"/>
    <w:basedOn w:val="Normal"/>
    <w:link w:val="HeaderChar"/>
    <w:uiPriority w:val="99"/>
    <w:rsid w:val="00877708"/>
    <w:pPr>
      <w:tabs>
        <w:tab w:val="center" w:pos="4680"/>
        <w:tab w:val="right" w:pos="9360"/>
      </w:tabs>
    </w:pPr>
  </w:style>
  <w:style w:type="character" w:customStyle="1" w:styleId="HeaderChar">
    <w:name w:val="Header Char"/>
    <w:basedOn w:val="DefaultParagraphFont"/>
    <w:link w:val="Header"/>
    <w:uiPriority w:val="99"/>
    <w:locked/>
    <w:rsid w:val="00877708"/>
    <w:rPr>
      <w:rFonts w:ascii="Times New Roman" w:hAnsi="Times New Roman" w:cs="Times New Roman"/>
      <w:sz w:val="20"/>
      <w:szCs w:val="20"/>
    </w:rPr>
  </w:style>
  <w:style w:type="paragraph" w:styleId="Footer">
    <w:name w:val="footer"/>
    <w:basedOn w:val="Normal"/>
    <w:link w:val="FooterChar"/>
    <w:uiPriority w:val="99"/>
    <w:rsid w:val="00877708"/>
    <w:pPr>
      <w:tabs>
        <w:tab w:val="center" w:pos="4680"/>
        <w:tab w:val="right" w:pos="9360"/>
      </w:tabs>
    </w:pPr>
  </w:style>
  <w:style w:type="character" w:customStyle="1" w:styleId="FooterChar">
    <w:name w:val="Footer Char"/>
    <w:basedOn w:val="DefaultParagraphFont"/>
    <w:link w:val="Footer"/>
    <w:uiPriority w:val="99"/>
    <w:locked/>
    <w:rsid w:val="00877708"/>
    <w:rPr>
      <w:rFonts w:ascii="Times New Roman" w:hAnsi="Times New Roman" w:cs="Times New Roman"/>
      <w:sz w:val="20"/>
      <w:szCs w:val="20"/>
    </w:rPr>
  </w:style>
  <w:style w:type="paragraph" w:styleId="BalloonText">
    <w:name w:val="Balloon Text"/>
    <w:basedOn w:val="Normal"/>
    <w:link w:val="BalloonTextChar"/>
    <w:uiPriority w:val="99"/>
    <w:semiHidden/>
    <w:rsid w:val="008777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7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481</Words>
  <Characters>2746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COMMITTEE JOB DESCRIPTION</dc:title>
  <dc:subject/>
  <dc:creator>Gayle</dc:creator>
  <cp:keywords/>
  <dc:description/>
  <cp:lastModifiedBy>BVTC Employee</cp:lastModifiedBy>
  <cp:revision>2</cp:revision>
  <cp:lastPrinted>2013-10-05T17:38:00Z</cp:lastPrinted>
  <dcterms:created xsi:type="dcterms:W3CDTF">2014-11-05T20:45:00Z</dcterms:created>
  <dcterms:modified xsi:type="dcterms:W3CDTF">2014-11-05T20:45:00Z</dcterms:modified>
</cp:coreProperties>
</file>